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Friedensschule Osnabrück; Gerüstbauarbeiten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2026-VOBEU-23/5-008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Gerüstbauarbeiten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